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1eb9809c1e65ab8f7fec7e05367728755742fc"/>
    <w:p>
      <w:pPr>
        <w:pStyle w:val="Heading1"/>
      </w:pPr>
      <w:r>
        <w:t xml:space="preserve">Ms. Kunjamma Mathew: A Trailblazer in Leadership and Social Advocacy</w:t>
      </w:r>
    </w:p>
    <w:p>
      <w:pPr>
        <w:pStyle w:val="FirstParagraph"/>
      </w:pPr>
      <w:r>
        <w:t xml:space="preserve">Ms. Kunjamma Mathew is a dynamic leader whose extraordinary career and unwavering commitment to social justice have transformed industries and empowered communities across India. With over 30 years of professional experience and a passionate dedication to women’s rights, she stands as a beacon of hope and progress in a rapidly changing world.</w:t>
      </w:r>
    </w:p>
    <w:bookmarkStart w:id="20" w:name="Xa93e96d26edc12126ef16341153509f94cc978b"/>
    <w:p>
      <w:pPr>
        <w:pStyle w:val="Heading2"/>
      </w:pPr>
      <w:r>
        <w:t xml:space="preserve">Educational Foundation and Professional Ascension:</w:t>
      </w:r>
    </w:p>
    <w:p>
      <w:pPr>
        <w:pStyle w:val="FirstParagraph"/>
      </w:pPr>
      <w:r>
        <w:t xml:space="preserve">Ms. Mathew’s academic background is as impressive as her professional journey. She holds an MBA in Marketing from the prestigious Faculty of Management Studies (FMS), Delhi, and a B.Tech in Civil Engineering from Calicut University, Kerala. These credentials laid the foundation for her success in high-profile leadership roles across multiple sectors.</w:t>
      </w:r>
    </w:p>
    <w:bookmarkEnd w:id="20"/>
    <w:bookmarkStart w:id="21" w:name="X9478c84692f475d7da7e6ddfd7da8dda924a6a7"/>
    <w:p>
      <w:pPr>
        <w:pStyle w:val="Heading2"/>
      </w:pPr>
      <w:r>
        <w:t xml:space="preserve">Pioneering in Project Management &amp; Entrepreneurship:</w:t>
      </w:r>
    </w:p>
    <w:p>
      <w:pPr>
        <w:pStyle w:val="FirstParagraph"/>
      </w:pPr>
      <w:r>
        <w:t xml:space="preserve">In 2008, Ms. Mathew took a bold step and co-founded</w:t>
      </w:r>
      <w:r>
        <w:t xml:space="preserve"> </w:t>
      </w:r>
      <w:r>
        <w:rPr>
          <w:bCs/>
          <w:b/>
        </w:rPr>
        <w:t xml:space="preserve">Molethu PMC Pvt Ltd</w:t>
      </w:r>
      <w:r>
        <w:t xml:space="preserve">, a leading Project Management Consultancy. As CEO, she has led the company to new heights, completing over 130 projects nationwide and establishing Molethu PMC as a trusted name in the industry. Her strategic oversight, coupled with a hands-on approach, has ensured the successful delivery of complex projects across construction, real estate, and beyond. Under her visionary leadership, Molethu PMC has become synonymous with excellence in project management, cost control, and operational efficiency.</w:t>
      </w:r>
    </w:p>
    <w:bookmarkEnd w:id="21"/>
    <w:bookmarkStart w:id="22" w:name="leadership-across-major-industries"/>
    <w:p>
      <w:pPr>
        <w:pStyle w:val="Heading2"/>
      </w:pPr>
      <w:r>
        <w:t xml:space="preserve">Leadership Across Major Industries:</w:t>
      </w:r>
    </w:p>
    <w:p>
      <w:pPr>
        <w:pStyle w:val="FirstParagraph"/>
      </w:pPr>
      <w:r>
        <w:t xml:space="preserve">Ms. Mathew’s impact extends far beyond Molethu PMC. In her earlier roles, she led large scale initiatives and drove operational success at some of India’s most prominent organizations:</w:t>
      </w:r>
    </w:p>
    <w:p>
      <w:pPr>
        <w:numPr>
          <w:ilvl w:val="0"/>
          <w:numId w:val="1001"/>
        </w:numPr>
      </w:pPr>
      <w:r>
        <w:rPr>
          <w:bCs/>
          <w:b/>
        </w:rPr>
        <w:t xml:space="preserve">IBM Daksh Business Process Pvt. Ltd:</w:t>
      </w:r>
      <w:r>
        <w:t xml:space="preserve"> </w:t>
      </w:r>
      <w:r>
        <w:t xml:space="preserve">As General Manager of Real Estate &amp; Site Operations, she managed an expansive portfolio of office spaces, impacting the lives of 35,000 employees. Her ability to execute large-scale projects with precision and foresight set new standards in corporate real estate management.</w:t>
      </w:r>
    </w:p>
    <w:p>
      <w:pPr>
        <w:numPr>
          <w:ilvl w:val="0"/>
          <w:numId w:val="1001"/>
        </w:numPr>
      </w:pPr>
      <w:r>
        <w:rPr>
          <w:bCs/>
          <w:b/>
        </w:rPr>
        <w:t xml:space="preserve">Reliance Retail:</w:t>
      </w:r>
      <w:r>
        <w:t xml:space="preserve"> </w:t>
      </w:r>
      <w:r>
        <w:t xml:space="preserve">As General Manager of Project Planning &amp; Control, Ms. Mathew spearheaded the planning and execution of retail formats across India, playing a pivotal role in the expansion of Reliance Fresh and other retail ventures.</w:t>
      </w:r>
    </w:p>
    <w:p>
      <w:pPr>
        <w:numPr>
          <w:ilvl w:val="0"/>
          <w:numId w:val="1001"/>
        </w:numPr>
      </w:pPr>
      <w:r>
        <w:rPr>
          <w:bCs/>
          <w:b/>
        </w:rPr>
        <w:t xml:space="preserve">Eros Group, NIIT Ltd., Unitech Ltd., and Bhagheeratha Engineering Ltd.:</w:t>
      </w:r>
      <w:r>
        <w:t xml:space="preserve"> </w:t>
      </w:r>
      <w:r>
        <w:t xml:space="preserve">In each of these roles, Ms. Mathew demonstrated exceptional leadership, overseeing multifaceted projects that ranged from luxury real estate to infrastructure development. Her strategic vision, coupled with her ability to manage teams and resources, earned her a reputation as a leader who consistently delivers results.</w:t>
      </w:r>
    </w:p>
    <w:bookmarkEnd w:id="22"/>
    <w:bookmarkStart w:id="23" w:name="X674c7fec2a3651c40c833b659fb200443d9441e"/>
    <w:p>
      <w:pPr>
        <w:pStyle w:val="Heading2"/>
      </w:pPr>
      <w:r>
        <w:t xml:space="preserve">Champion for Women’s Rights and Social Justice:</w:t>
      </w:r>
    </w:p>
    <w:p>
      <w:pPr>
        <w:pStyle w:val="FirstParagraph"/>
      </w:pPr>
      <w:r>
        <w:t xml:space="preserve">Beyond her corporate success, Ms. Mathew’s heart lies in social advocacy. As the National President of YWCA of India, she has been a tireless advocate for women’s rights, gender equality, and social justice. YWCA of India, under her stewardship, has emerged as a thought leader in addressing some of the most pressing challenges of our time—climate change, sexual and reproductive health rights, and social justice.</w:t>
      </w:r>
    </w:p>
    <w:bookmarkEnd w:id="23"/>
    <w:bookmarkStart w:id="24" w:name="key-impact-areas"/>
    <w:p>
      <w:pPr>
        <w:pStyle w:val="Heading2"/>
      </w:pPr>
      <w:r>
        <w:t xml:space="preserve">Key Impact Areas:</w:t>
      </w:r>
    </w:p>
    <w:p>
      <w:pPr>
        <w:pStyle w:val="FirstParagraph"/>
      </w:pPr>
      <w:r>
        <w:rPr>
          <w:bCs/>
          <w:b/>
        </w:rPr>
        <w:t xml:space="preserve">Transformative Leadership:</w:t>
      </w:r>
      <w:r>
        <w:t xml:space="preserve"> </w:t>
      </w:r>
      <w:r>
        <w:t xml:space="preserve">Ms. Mathew’s leadership has been transformative, not just for YWCA of India but for the countless women whose lives have been positively impacted. Her intergenerational leadership approach, which bridges the gap between experience and youthful energy, has empowered women and young leaders to take charge of their destinies.</w:t>
      </w:r>
    </w:p>
    <w:p>
      <w:pPr>
        <w:pStyle w:val="BodyText"/>
      </w:pPr>
      <w:r>
        <w:rPr>
          <w:bCs/>
          <w:b/>
        </w:rPr>
        <w:t xml:space="preserve">Economic Empowerment:</w:t>
      </w:r>
      <w:r>
        <w:t xml:space="preserve"> </w:t>
      </w:r>
      <w:r>
        <w:t xml:space="preserve">Ms. Mathew has spearheaded initiatives that provide vocational training, entrepreneurship opportunities, and leadership development programs for women. Her efforts have led to financial independence for countless women and created pathways for youth to reach their full potential.</w:t>
      </w:r>
      <w:r>
        <w:t xml:space="preserve"> </w:t>
      </w:r>
      <w:r>
        <w:t xml:space="preserve">Policy Advocacy and Social Justice: A fervent advocate for social justice, Ms. Mathew has been instrumental in shaping policies that fight discrimination, promote gender equality, and protect human rights. Her expertise in the Prevention of Sexual Harassment (POSH) Act has empowered organizations to create safer workplaces for women nationwide.</w:t>
      </w:r>
    </w:p>
    <w:p>
      <w:pPr>
        <w:pStyle w:val="BodyText"/>
      </w:pPr>
      <w:r>
        <w:rPr>
          <w:bCs/>
          <w:b/>
        </w:rPr>
        <w:t xml:space="preserve">Sustainability and Environmental Advocacy:</w:t>
      </w:r>
      <w:r>
        <w:t xml:space="preserve"> </w:t>
      </w:r>
      <w:r>
        <w:t xml:space="preserve">Recognizing the intersection between environmental sustainability and social justice, Ms. Mathew has integrated eco-friendly practices into YWCA’s programs. Her initiatives educate communities on sustainable living and climate resilience, ensuring that future generations are equipped to lead in a greener world.</w:t>
      </w:r>
    </w:p>
    <w:p>
      <w:pPr>
        <w:pStyle w:val="BodyText"/>
      </w:pPr>
      <w:r>
        <w:rPr>
          <w:bCs/>
          <w:b/>
        </w:rPr>
        <w:t xml:space="preserve">Healthcare Initiatives:</w:t>
      </w:r>
      <w:r>
        <w:t xml:space="preserve"> </w:t>
      </w:r>
      <w:r>
        <w:t xml:space="preserve">Ms. Mathew has championed healthcare access for marginalized communities, revamping YWCA’s Khariberia maternity clinic and launching mental health awareness campaigns. Her holistic approach addresses the root causes of inequality, ensuring that communities are healthier and more resilient.</w:t>
      </w:r>
    </w:p>
    <w:bookmarkEnd w:id="24"/>
    <w:bookmarkStart w:id="25" w:name="a-vision-for-the-future"/>
    <w:p>
      <w:pPr>
        <w:pStyle w:val="Heading2"/>
      </w:pPr>
      <w:r>
        <w:t xml:space="preserve">A Vision for the Future:</w:t>
      </w:r>
    </w:p>
    <w:p>
      <w:pPr>
        <w:pStyle w:val="FirstParagraph"/>
      </w:pPr>
      <w:r>
        <w:t xml:space="preserve">Ms. Mathew’s vision is clear - a society where every woman is empowered, every child is nurtured, and every community is resilient. She believes in the power of collective action and partnerships, fostering collaboration between government, civil society, and the private sector to achieve lasting change.</w:t>
      </w:r>
    </w:p>
    <w:bookmarkEnd w:id="25"/>
    <w:bookmarkStart w:id="26" w:name="her-goals-include"/>
    <w:p>
      <w:pPr>
        <w:pStyle w:val="Heading2"/>
      </w:pPr>
      <w:r>
        <w:t xml:space="preserve">Her goals include:</w:t>
      </w:r>
    </w:p>
    <w:p>
      <w:pPr>
        <w:numPr>
          <w:ilvl w:val="0"/>
          <w:numId w:val="1002"/>
        </w:numPr>
      </w:pPr>
      <w:r>
        <w:rPr>
          <w:bCs/>
          <w:b/>
        </w:rPr>
        <w:t xml:space="preserve">Strengthening Legal Protections:</w:t>
      </w:r>
      <w:r>
        <w:t xml:space="preserve"> </w:t>
      </w:r>
      <w:r>
        <w:t xml:space="preserve">Advocating for stronger legal frameworks that safeguard women’s rights and ensure their safety in all spheres of life. Promoting Economic Empowerment: Scaling up initiatives that support women’s financial independence and entrepreneurial ventures, enabling them to contribute to the economy on their terms.</w:t>
      </w:r>
    </w:p>
    <w:p>
      <w:pPr>
        <w:numPr>
          <w:ilvl w:val="0"/>
          <w:numId w:val="1002"/>
        </w:numPr>
      </w:pPr>
      <w:r>
        <w:rPr>
          <w:bCs/>
          <w:b/>
        </w:rPr>
        <w:t xml:space="preserve">Creating Sustainable Communities:</w:t>
      </w:r>
      <w:r>
        <w:t xml:space="preserve"> </w:t>
      </w:r>
      <w:r>
        <w:t xml:space="preserve">Championing sustainable development practices that address climate change and environmental degradation, ensuring a healthier planet for future generations.</w:t>
      </w:r>
    </w:p>
    <w:bookmarkEnd w:id="26"/>
    <w:bookmarkStart w:id="27" w:name="conclusion"/>
    <w:p>
      <w:pPr>
        <w:pStyle w:val="Heading2"/>
      </w:pPr>
      <w:r>
        <w:t xml:space="preserve">Conclusion</w:t>
      </w:r>
    </w:p>
    <w:p>
      <w:pPr>
        <w:pStyle w:val="FirstParagraph"/>
      </w:pPr>
      <w:r>
        <w:t xml:space="preserve">Ms. Kunjamma Mathew is more than a leader; she is a catalyst for change. Her unparalleled contributions to both the corporate world and the social sector make her an inspiration to many. Through her tireless efforts, she continues to break barriers, uplift communities, and pave the way for a more just, equitable, and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